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0E" w:rsidRPr="004B33A7" w:rsidRDefault="008D070E" w:rsidP="004B33A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4B33A7">
        <w:rPr>
          <w:rFonts w:eastAsia="Times New Roman" w:cs="Times New Roman"/>
          <w:b/>
          <w:bCs/>
          <w:sz w:val="36"/>
          <w:szCs w:val="36"/>
          <w:lang w:eastAsia="cs-CZ"/>
        </w:rPr>
        <w:t>Informace pro delegující do OVK</w:t>
      </w:r>
    </w:p>
    <w:p w:rsidR="008D070E" w:rsidRPr="004B33A7" w:rsidRDefault="008D070E" w:rsidP="008D070E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> </w:t>
      </w:r>
    </w:p>
    <w:p w:rsidR="008D070E" w:rsidRPr="004B33A7" w:rsidRDefault="008D070E" w:rsidP="004B33A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> </w:t>
      </w:r>
      <w:r w:rsidRPr="004B33A7">
        <w:rPr>
          <w:rFonts w:eastAsia="Times New Roman" w:cs="Times New Roman"/>
          <w:b/>
          <w:bCs/>
          <w:sz w:val="27"/>
          <w:szCs w:val="27"/>
          <w:lang w:eastAsia="cs-CZ"/>
        </w:rPr>
        <w:t xml:space="preserve">Informace pro delegující do okrskových volebních komisí </w:t>
      </w:r>
    </w:p>
    <w:p w:rsidR="008D070E" w:rsidRPr="004B33A7" w:rsidRDefault="008D070E" w:rsidP="004B33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>Dle § 18 odst. 3)  zákona č. 62/2003 Sb., o volbách do Evropského parlamentu může politická strana, politické hnutí nebo koalice, jejíž kandidátní listina pro volby do Evropského Parlamentu byla zaregistrována, delegovat 1 člena a 1 náhradníka do OVK. Není-li takto dosaženo minimální</w:t>
      </w:r>
      <w:r w:rsidR="00F262F9">
        <w:rPr>
          <w:rFonts w:eastAsia="Times New Roman" w:cs="Times New Roman"/>
          <w:sz w:val="24"/>
          <w:szCs w:val="24"/>
          <w:lang w:eastAsia="cs-CZ"/>
        </w:rPr>
        <w:t>ho</w:t>
      </w:r>
      <w:r w:rsidRPr="004B33A7">
        <w:rPr>
          <w:rFonts w:eastAsia="Times New Roman" w:cs="Times New Roman"/>
          <w:sz w:val="24"/>
          <w:szCs w:val="24"/>
          <w:lang w:eastAsia="cs-CZ"/>
        </w:rPr>
        <w:t xml:space="preserve"> počtu členů OVK, jmenuje </w:t>
      </w:r>
      <w:r w:rsidR="00677BBA">
        <w:rPr>
          <w:rFonts w:eastAsia="Times New Roman" w:cs="Times New Roman"/>
          <w:sz w:val="24"/>
          <w:szCs w:val="24"/>
          <w:lang w:eastAsia="cs-CZ"/>
        </w:rPr>
        <w:t>starosta</w:t>
      </w:r>
      <w:r w:rsidRPr="004B33A7">
        <w:rPr>
          <w:rFonts w:eastAsia="Times New Roman" w:cs="Times New Roman"/>
          <w:sz w:val="24"/>
          <w:szCs w:val="24"/>
          <w:lang w:eastAsia="cs-CZ"/>
        </w:rPr>
        <w:t xml:space="preserve"> města členy na neobsazená místa.   </w:t>
      </w:r>
    </w:p>
    <w:p w:rsidR="008D070E" w:rsidRPr="004B33A7" w:rsidRDefault="008D070E" w:rsidP="004B33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Delegace se provede doručením seznamu, který volební subjekt buď zašle v listinné nebo elektronické podobě (datová schránka), nebo jej doručí osobně. </w:t>
      </w:r>
    </w:p>
    <w:p w:rsidR="00F262F9" w:rsidRDefault="008D070E" w:rsidP="00F262F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b/>
          <w:bCs/>
          <w:sz w:val="24"/>
          <w:szCs w:val="24"/>
          <w:lang w:eastAsia="cs-CZ"/>
        </w:rPr>
        <w:t>Delegace musí být obecnímu úřadu doručena</w:t>
      </w:r>
      <w:r w:rsidRPr="004B33A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4B33A7">
        <w:rPr>
          <w:rFonts w:eastAsia="Times New Roman" w:cs="Times New Roman"/>
          <w:b/>
          <w:bCs/>
          <w:sz w:val="24"/>
          <w:szCs w:val="24"/>
          <w:lang w:eastAsia="cs-CZ"/>
        </w:rPr>
        <w:t>nejpozději 24. 4. 2019 do 16:00 hod</w:t>
      </w:r>
      <w:r w:rsidRPr="004B33A7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F262F9" w:rsidRDefault="008D070E" w:rsidP="008D0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262F9">
        <w:rPr>
          <w:rFonts w:eastAsia="Times New Roman" w:cs="Times New Roman"/>
          <w:b/>
          <w:bCs/>
          <w:sz w:val="24"/>
          <w:szCs w:val="24"/>
          <w:lang w:eastAsia="cs-CZ"/>
        </w:rPr>
        <w:t xml:space="preserve">SEZNAM - </w:t>
      </w:r>
      <w:r w:rsidRPr="004B33A7">
        <w:rPr>
          <w:rFonts w:eastAsia="Times New Roman" w:cs="Times New Roman"/>
          <w:b/>
          <w:bCs/>
          <w:sz w:val="24"/>
          <w:szCs w:val="24"/>
          <w:lang w:eastAsia="cs-CZ"/>
        </w:rPr>
        <w:t>DELEGACE</w:t>
      </w:r>
      <w:r w:rsidRPr="004B33A7">
        <w:rPr>
          <w:rFonts w:eastAsia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8D070E" w:rsidRPr="004B33A7" w:rsidRDefault="008D070E" w:rsidP="008D0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Seznam dle § 18 odst. 3) zákona č. 62/2003 Sb. o volbách do Evropského parlamentu musí obsahovat: </w:t>
      </w:r>
    </w:p>
    <w:p w:rsidR="008D070E" w:rsidRPr="004B33A7" w:rsidRDefault="008D070E" w:rsidP="004B33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jméno a příjmení delegovaného </w:t>
      </w:r>
    </w:p>
    <w:p w:rsidR="008D070E" w:rsidRPr="004B33A7" w:rsidRDefault="008D070E" w:rsidP="004B33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datum narození delegovaného </w:t>
      </w:r>
    </w:p>
    <w:p w:rsidR="008D070E" w:rsidRPr="004B33A7" w:rsidRDefault="008D070E" w:rsidP="004B33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adresa místa trvalého pobytu/ID datové schránky delegovaného </w:t>
      </w:r>
    </w:p>
    <w:p w:rsidR="008D070E" w:rsidRPr="004B33A7" w:rsidRDefault="008D070E" w:rsidP="004B33A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jméno a příjmení zmocněnce politické strany, politického hnutí nebo koalice </w:t>
      </w:r>
    </w:p>
    <w:p w:rsidR="008D070E" w:rsidRPr="004B33A7" w:rsidRDefault="008D070E" w:rsidP="008D070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podpis zmocněnce </w:t>
      </w:r>
    </w:p>
    <w:p w:rsidR="008D070E" w:rsidRPr="004B33A7" w:rsidRDefault="008D070E" w:rsidP="004B33A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telefonní číslo delegovaného </w:t>
      </w:r>
    </w:p>
    <w:p w:rsidR="008D070E" w:rsidRPr="004B33A7" w:rsidRDefault="008D070E" w:rsidP="004B33A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doručovací adresa delegovaného </w:t>
      </w:r>
    </w:p>
    <w:p w:rsidR="008D070E" w:rsidRPr="004B33A7" w:rsidRDefault="008D070E" w:rsidP="004B33A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e-mail delegovaného (včasné doručení pozvánky na </w:t>
      </w:r>
      <w:proofErr w:type="gramStart"/>
      <w:r w:rsidRPr="004B33A7">
        <w:rPr>
          <w:rFonts w:eastAsia="Times New Roman" w:cs="Times New Roman"/>
          <w:sz w:val="24"/>
          <w:szCs w:val="24"/>
          <w:lang w:eastAsia="cs-CZ"/>
        </w:rPr>
        <w:t>povinné 1.zasedání</w:t>
      </w:r>
      <w:proofErr w:type="gramEnd"/>
      <w:r w:rsidRPr="004B33A7">
        <w:rPr>
          <w:rFonts w:eastAsia="Times New Roman" w:cs="Times New Roman"/>
          <w:sz w:val="24"/>
          <w:szCs w:val="24"/>
          <w:lang w:eastAsia="cs-CZ"/>
        </w:rPr>
        <w:t xml:space="preserve">) </w:t>
      </w:r>
    </w:p>
    <w:p w:rsidR="008D070E" w:rsidRPr="004B33A7" w:rsidRDefault="008D070E" w:rsidP="004B33A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údaj, do které OVK má být delegovaný zařazen </w:t>
      </w:r>
    </w:p>
    <w:p w:rsidR="008D070E" w:rsidRPr="004B33A7" w:rsidRDefault="008D070E" w:rsidP="008D0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    </w:t>
      </w:r>
      <w:r w:rsidR="00F262F9">
        <w:rPr>
          <w:rFonts w:eastAsia="Times New Roman" w:cs="Times New Roman"/>
          <w:b/>
          <w:bCs/>
          <w:sz w:val="24"/>
          <w:szCs w:val="24"/>
          <w:lang w:eastAsia="cs-CZ"/>
        </w:rPr>
        <w:t>KDO SE MŮŽE STÁT ČLENEM OVK</w:t>
      </w:r>
    </w:p>
    <w:p w:rsidR="008D070E" w:rsidRPr="004B33A7" w:rsidRDefault="008D070E" w:rsidP="004B33A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Občan České republiky nebo jiného členského státu, který v den složení slibu dosáhl věku nejméně 18 let (slib se skládá na 1. zasedání OVK dne </w:t>
      </w:r>
      <w:r w:rsidR="00677BBA">
        <w:rPr>
          <w:rFonts w:eastAsia="Times New Roman" w:cs="Times New Roman"/>
          <w:sz w:val="24"/>
          <w:szCs w:val="24"/>
          <w:lang w:eastAsia="cs-CZ"/>
        </w:rPr>
        <w:t>29</w:t>
      </w:r>
      <w:r w:rsidRPr="004B33A7">
        <w:rPr>
          <w:rFonts w:eastAsia="Times New Roman" w:cs="Times New Roman"/>
          <w:sz w:val="24"/>
          <w:szCs w:val="24"/>
          <w:lang w:eastAsia="cs-CZ"/>
        </w:rPr>
        <w:t xml:space="preserve">. 4. 2019), u něhož nenastala překážka k výkonu volebního práva a který není kandidátem pro volby do Evropského parlamentu. </w:t>
      </w:r>
    </w:p>
    <w:p w:rsidR="00677BBA" w:rsidRDefault="008D070E" w:rsidP="00677BB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4B33A7">
        <w:rPr>
          <w:rFonts w:eastAsia="Times New Roman" w:cs="Times New Roman"/>
          <w:b/>
          <w:bCs/>
          <w:sz w:val="24"/>
          <w:szCs w:val="24"/>
          <w:lang w:eastAsia="cs-CZ"/>
        </w:rPr>
        <w:t>První zasedání okrskových volebních komisí v</w:t>
      </w:r>
      <w:r w:rsidR="00677BBA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Nechanicích</w:t>
      </w:r>
      <w:r w:rsidRPr="004B33A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se uskuteční v</w:t>
      </w:r>
      <w:r w:rsidR="004B33A7">
        <w:rPr>
          <w:rFonts w:eastAsia="Times New Roman" w:cs="Times New Roman"/>
          <w:b/>
          <w:bCs/>
          <w:sz w:val="24"/>
          <w:szCs w:val="24"/>
          <w:lang w:eastAsia="cs-CZ"/>
        </w:rPr>
        <w:t> pondělí</w:t>
      </w:r>
    </w:p>
    <w:p w:rsidR="008D070E" w:rsidRPr="004B33A7" w:rsidRDefault="008D070E" w:rsidP="00677BB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dne </w:t>
      </w:r>
      <w:r w:rsidR="004B33A7">
        <w:rPr>
          <w:rFonts w:eastAsia="Times New Roman" w:cs="Times New Roman"/>
          <w:b/>
          <w:bCs/>
          <w:sz w:val="24"/>
          <w:szCs w:val="24"/>
          <w:lang w:eastAsia="cs-CZ"/>
        </w:rPr>
        <w:t>29. dubna 2019 v zasedací místnosti Městského úřadu Nechanice, Husovo náměstí 83.</w:t>
      </w:r>
    </w:p>
    <w:p w:rsidR="004B33A7" w:rsidRPr="00677BBA" w:rsidRDefault="008D070E" w:rsidP="008D0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t xml:space="preserve">Informace k volbám naleznete také na stránkách Ministerstva vnitra ČR: </w:t>
      </w:r>
      <w:hyperlink r:id="rId5" w:history="1">
        <w:r w:rsidRPr="004B33A7">
          <w:rPr>
            <w:rFonts w:eastAsia="Times New Roman" w:cs="Times New Roman"/>
            <w:color w:val="0000FF"/>
            <w:sz w:val="24"/>
            <w:szCs w:val="24"/>
            <w:u w:val="single"/>
            <w:lang w:eastAsia="cs-CZ"/>
          </w:rPr>
          <w:t xml:space="preserve">www.mvcr.cz </w:t>
        </w:r>
      </w:hyperlink>
      <w:r w:rsidRPr="004B33A7">
        <w:rPr>
          <w:rFonts w:eastAsia="Times New Roman" w:cs="Times New Roman"/>
          <w:sz w:val="24"/>
          <w:szCs w:val="24"/>
          <w:lang w:eastAsia="cs-CZ"/>
        </w:rPr>
        <w:t> </w:t>
      </w:r>
      <w:r w:rsidR="004B33A7">
        <w:rPr>
          <w:rFonts w:eastAsia="Times New Roman" w:cs="Times New Roman"/>
          <w:sz w:val="24"/>
          <w:szCs w:val="24"/>
          <w:lang w:eastAsia="cs-CZ"/>
        </w:rPr>
        <w:t xml:space="preserve"> – </w:t>
      </w:r>
      <w:r w:rsidR="004B33A7" w:rsidRPr="00677BBA">
        <w:rPr>
          <w:rFonts w:eastAsia="Times New Roman" w:cs="Times New Roman"/>
          <w:sz w:val="24"/>
          <w:szCs w:val="24"/>
          <w:lang w:eastAsia="cs-CZ"/>
        </w:rPr>
        <w:t>odkaz Informační servis.    </w:t>
      </w:r>
    </w:p>
    <w:p w:rsidR="008D070E" w:rsidRPr="00677BBA" w:rsidRDefault="00677BBA" w:rsidP="008D0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77BBA">
        <w:rPr>
          <w:rFonts w:eastAsia="Times New Roman" w:cs="Times New Roman"/>
          <w:bCs/>
          <w:sz w:val="24"/>
          <w:szCs w:val="24"/>
          <w:lang w:eastAsia="cs-CZ"/>
        </w:rPr>
        <w:t>Kontaktní osoba</w:t>
      </w:r>
      <w:r w:rsidR="008D070E" w:rsidRPr="00677BBA">
        <w:rPr>
          <w:rFonts w:eastAsia="Times New Roman" w:cs="Times New Roman"/>
          <w:bCs/>
          <w:sz w:val="24"/>
          <w:szCs w:val="24"/>
          <w:lang w:eastAsia="cs-CZ"/>
        </w:rPr>
        <w:t xml:space="preserve"> za </w:t>
      </w:r>
      <w:r w:rsidR="004B33A7" w:rsidRPr="00677BBA">
        <w:rPr>
          <w:rFonts w:eastAsia="Times New Roman" w:cs="Times New Roman"/>
          <w:bCs/>
          <w:sz w:val="24"/>
          <w:szCs w:val="24"/>
          <w:lang w:eastAsia="cs-CZ"/>
        </w:rPr>
        <w:t>Městský úřad Nechanice</w:t>
      </w:r>
    </w:p>
    <w:p w:rsidR="004B33A7" w:rsidRPr="004B33A7" w:rsidRDefault="004B33A7" w:rsidP="008D0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Marie </w:t>
      </w:r>
      <w:proofErr w:type="spellStart"/>
      <w:r>
        <w:rPr>
          <w:rFonts w:eastAsia="Times New Roman" w:cs="Times New Roman"/>
          <w:sz w:val="24"/>
          <w:szCs w:val="24"/>
          <w:lang w:eastAsia="cs-CZ"/>
        </w:rPr>
        <w:t>Salavová</w:t>
      </w:r>
      <w:proofErr w:type="spellEnd"/>
      <w:r>
        <w:rPr>
          <w:rFonts w:eastAsia="Times New Roman" w:cs="Times New Roman"/>
          <w:sz w:val="24"/>
          <w:szCs w:val="24"/>
          <w:lang w:eastAsia="cs-CZ"/>
        </w:rPr>
        <w:t xml:space="preserve">, DiS., </w:t>
      </w:r>
      <w:hyperlink r:id="rId6" w:history="1">
        <w:r w:rsidRPr="00247A9F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ekonomika@nechanice.cz</w:t>
        </w:r>
      </w:hyperlink>
      <w:r>
        <w:rPr>
          <w:rFonts w:eastAsia="Times New Roman" w:cs="Times New Roman"/>
          <w:sz w:val="24"/>
          <w:szCs w:val="24"/>
          <w:lang w:eastAsia="cs-CZ"/>
        </w:rPr>
        <w:t>, 498 773 811</w:t>
      </w:r>
    </w:p>
    <w:p w:rsidR="008D070E" w:rsidRPr="004B33A7" w:rsidRDefault="008D070E" w:rsidP="008D07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4B33A7">
        <w:rPr>
          <w:rFonts w:eastAsia="Times New Roman" w:cs="Times New Roman"/>
          <w:sz w:val="24"/>
          <w:szCs w:val="24"/>
          <w:lang w:eastAsia="cs-CZ"/>
        </w:rPr>
        <w:lastRenderedPageBreak/>
        <w:t xml:space="preserve">  </w:t>
      </w:r>
    </w:p>
    <w:sectPr w:rsidR="008D070E" w:rsidRPr="004B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0B35"/>
    <w:multiLevelType w:val="hybridMultilevel"/>
    <w:tmpl w:val="2A3813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40433"/>
    <w:multiLevelType w:val="hybridMultilevel"/>
    <w:tmpl w:val="F616611A"/>
    <w:lvl w:ilvl="0" w:tplc="5AC0F1AC">
      <w:numFmt w:val="bullet"/>
      <w:lvlText w:val="•"/>
      <w:lvlJc w:val="left"/>
      <w:pPr>
        <w:ind w:left="1188" w:hanging="828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145C"/>
    <w:multiLevelType w:val="hybridMultilevel"/>
    <w:tmpl w:val="DDE89280"/>
    <w:lvl w:ilvl="0" w:tplc="44142188">
      <w:numFmt w:val="bullet"/>
      <w:lvlText w:val="•"/>
      <w:lvlJc w:val="left"/>
      <w:pPr>
        <w:ind w:left="1188" w:hanging="828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654"/>
    <w:multiLevelType w:val="hybridMultilevel"/>
    <w:tmpl w:val="3B4648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77"/>
    <w:rsid w:val="000C6077"/>
    <w:rsid w:val="004B33A7"/>
    <w:rsid w:val="00677BBA"/>
    <w:rsid w:val="008D070E"/>
    <w:rsid w:val="00E051A1"/>
    <w:rsid w:val="00F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AA54-4EC9-4A45-983A-9BC314F2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3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3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5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a@nechanice.cz" TargetMode="External"/><Relationship Id="rId5" Type="http://schemas.openxmlformats.org/officeDocument/2006/relationships/hyperlink" Target="http://www.mvc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vedekonom</dc:creator>
  <cp:keywords/>
  <dc:description/>
  <cp:lastModifiedBy>vedekonom</cp:lastModifiedBy>
  <cp:revision>5</cp:revision>
  <cp:lastPrinted>2019-03-06T12:16:00Z</cp:lastPrinted>
  <dcterms:created xsi:type="dcterms:W3CDTF">2019-03-04T10:57:00Z</dcterms:created>
  <dcterms:modified xsi:type="dcterms:W3CDTF">2019-03-06T12:17:00Z</dcterms:modified>
</cp:coreProperties>
</file>